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F9" w:rsidRPr="009B3BF9" w:rsidRDefault="009B3BF9" w:rsidP="009B3BF9">
      <w:r w:rsidRPr="009B3BF9">
        <w:t>Usnesení rady města ze dne 18.11.2004</w:t>
      </w:r>
    </w:p>
    <w:p w:rsidR="009B3BF9" w:rsidRPr="009B3BF9" w:rsidRDefault="009B3BF9" w:rsidP="009B3BF9">
      <w:r w:rsidRPr="009B3BF9">
        <w:t>Typ dokumentu: </w:t>
      </w:r>
      <w:r w:rsidRPr="009B3BF9">
        <w:rPr>
          <w:b/>
          <w:bCs/>
        </w:rPr>
        <w:t>Usnesení rady města</w:t>
      </w:r>
      <w:r w:rsidRPr="009B3BF9">
        <w:br/>
        <w:t>Číslo jednací: </w:t>
      </w:r>
      <w:r w:rsidRPr="009B3BF9">
        <w:rPr>
          <w:b/>
          <w:bCs/>
        </w:rPr>
        <w:t>č. 79</w:t>
      </w:r>
      <w:r w:rsidRPr="009B3BF9">
        <w:br/>
        <w:t>Datum vyvěšení: </w:t>
      </w:r>
      <w:r w:rsidRPr="009B3BF9">
        <w:rPr>
          <w:b/>
          <w:bCs/>
        </w:rPr>
        <w:t>19.11.2004</w:t>
      </w:r>
      <w:r w:rsidRPr="009B3BF9">
        <w:br/>
        <w:t>Datum sejmutí oznámení: </w:t>
      </w:r>
      <w:r w:rsidRPr="009B3BF9">
        <w:rPr>
          <w:b/>
          <w:bCs/>
        </w:rPr>
        <w:t>04.12.2004</w:t>
      </w:r>
    </w:p>
    <w:p w:rsidR="009B3BF9" w:rsidRPr="009B3BF9" w:rsidRDefault="009B3BF9" w:rsidP="009B3BF9">
      <w:r w:rsidRPr="009B3BF9">
        <w:t> </w:t>
      </w:r>
    </w:p>
    <w:p w:rsidR="009B3BF9" w:rsidRPr="009B3BF9" w:rsidRDefault="009B3BF9" w:rsidP="009B3BF9">
      <w:r w:rsidRPr="009B3BF9">
        <w:rPr>
          <w:b/>
          <w:bCs/>
        </w:rPr>
        <w:t>U s n e s e n í  č . 79</w:t>
      </w:r>
      <w:r w:rsidRPr="009B3BF9">
        <w:br/>
        <w:t>ze zasedání rady města Lanžhot ze dne 18. 11. 2004</w:t>
      </w:r>
    </w:p>
    <w:p w:rsidR="009B3BF9" w:rsidRPr="009B3BF9" w:rsidRDefault="009B3BF9" w:rsidP="009B3BF9">
      <w:r w:rsidRPr="009B3BF9">
        <w:t> </w:t>
      </w:r>
    </w:p>
    <w:p w:rsidR="009B3BF9" w:rsidRPr="009B3BF9" w:rsidRDefault="009B3BF9" w:rsidP="009B3BF9">
      <w:r w:rsidRPr="009B3BF9">
        <w:rPr>
          <w:b/>
          <w:bCs/>
        </w:rPr>
        <w:t>Rada města</w:t>
      </w:r>
    </w:p>
    <w:p w:rsidR="009B3BF9" w:rsidRPr="009B3BF9" w:rsidRDefault="009B3BF9" w:rsidP="009B3BF9">
      <w:pPr>
        <w:numPr>
          <w:ilvl w:val="0"/>
          <w:numId w:val="1"/>
        </w:numPr>
      </w:pPr>
      <w:r w:rsidRPr="009B3BF9">
        <w:rPr>
          <w:b/>
          <w:bCs/>
        </w:rPr>
        <w:t>schvaluje:</w:t>
      </w:r>
    </w:p>
    <w:p w:rsidR="009B3BF9" w:rsidRPr="009B3BF9" w:rsidRDefault="009B3BF9" w:rsidP="009B3BF9">
      <w:r w:rsidRPr="009B3BF9">
        <w:t>l. zápis z jednání rady města konané dne 9. 11. 2004</w:t>
      </w:r>
      <w:r w:rsidRPr="009B3BF9">
        <w:br/>
        <w:t>2. smlouvu o dílo na projektovou přípravu stavby DPS s firmou T Projekt</w:t>
      </w:r>
      <w:r w:rsidRPr="009B3BF9">
        <w:br/>
        <w:t>3. dodatek č. 1 nájemní smlouvy o nájmu a provozování plynárenského zařízení č. 2300, č.2625 a č. 2739</w:t>
      </w:r>
      <w:r w:rsidRPr="009B3BF9">
        <w:br/>
        <w:t>4. odměnu ředitelce MZŠ</w:t>
      </w:r>
      <w:r w:rsidRPr="009B3BF9">
        <w:br/>
        <w:t>5. zadání vypracování projektů stavebních prací na rok 2005 a 2006</w:t>
      </w:r>
    </w:p>
    <w:p w:rsidR="009B3BF9" w:rsidRPr="009B3BF9" w:rsidRDefault="009B3BF9" w:rsidP="009B3BF9">
      <w:r w:rsidRPr="009B3BF9">
        <w:t> </w:t>
      </w:r>
    </w:p>
    <w:p w:rsidR="009B3BF9" w:rsidRPr="009B3BF9" w:rsidRDefault="009B3BF9" w:rsidP="009B3BF9">
      <w:pPr>
        <w:numPr>
          <w:ilvl w:val="0"/>
          <w:numId w:val="2"/>
        </w:numPr>
      </w:pPr>
      <w:r w:rsidRPr="009B3BF9">
        <w:rPr>
          <w:b/>
          <w:bCs/>
        </w:rPr>
        <w:t>projednala:</w:t>
      </w:r>
    </w:p>
    <w:p w:rsidR="009B3BF9" w:rsidRPr="009B3BF9" w:rsidRDefault="009B3BF9" w:rsidP="009B3BF9">
      <w:r w:rsidRPr="009B3BF9">
        <w:t>1.návrh změn výše nájemného nebytových prostor</w:t>
      </w:r>
      <w:r w:rsidRPr="009B3BF9">
        <w:br/>
        <w:t>2.návrh rozpočtu města na rok 2005</w:t>
      </w:r>
    </w:p>
    <w:p w:rsidR="009B3BF9" w:rsidRPr="009B3BF9" w:rsidRDefault="009B3BF9" w:rsidP="009B3BF9">
      <w:r w:rsidRPr="009B3BF9">
        <w:t> </w:t>
      </w:r>
    </w:p>
    <w:p w:rsidR="009B3BF9" w:rsidRPr="009B3BF9" w:rsidRDefault="009B3BF9" w:rsidP="009B3BF9">
      <w:pPr>
        <w:numPr>
          <w:ilvl w:val="0"/>
          <w:numId w:val="3"/>
        </w:numPr>
      </w:pPr>
      <w:r w:rsidRPr="009B3BF9">
        <w:rPr>
          <w:b/>
          <w:bCs/>
        </w:rPr>
        <w:t>bere na vědomí:</w:t>
      </w:r>
    </w:p>
    <w:p w:rsidR="009B3BF9" w:rsidRPr="009B3BF9" w:rsidRDefault="009B3BF9" w:rsidP="009B3BF9">
      <w:r w:rsidRPr="009B3BF9">
        <w:t>1.zprávu o činnosti</w:t>
      </w:r>
      <w:r w:rsidRPr="009B3BF9">
        <w:br/>
        <w:t>2.informaci z krajského setkání starostů v Brně</w:t>
      </w:r>
      <w:r w:rsidRPr="009B3BF9">
        <w:br/>
        <w:t>3.informaci o návrhu rozpočtu provozních prostředků MZŠ pro rok 2005</w:t>
      </w:r>
      <w:r w:rsidRPr="009B3BF9">
        <w:br/>
        <w:t>4.zprávu z jednání rady školy</w:t>
      </w:r>
      <w:r w:rsidRPr="009B3BF9">
        <w:br/>
        <w:t>5.zprávu z jednání kulturní komise</w:t>
      </w:r>
    </w:p>
    <w:p w:rsidR="008E45ED" w:rsidRDefault="008E45ED">
      <w:bookmarkStart w:id="0" w:name="_GoBack"/>
      <w:bookmarkEnd w:id="0"/>
    </w:p>
    <w:sectPr w:rsidR="008E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27F"/>
    <w:multiLevelType w:val="multilevel"/>
    <w:tmpl w:val="88E8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37A8C"/>
    <w:multiLevelType w:val="multilevel"/>
    <w:tmpl w:val="2172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3049B"/>
    <w:multiLevelType w:val="multilevel"/>
    <w:tmpl w:val="A00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BF9"/>
    <w:rsid w:val="008E45ED"/>
    <w:rsid w:val="009B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98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7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2015-05-12T12:35:00Z</dcterms:created>
  <dcterms:modified xsi:type="dcterms:W3CDTF">2015-05-12T12:36:00Z</dcterms:modified>
</cp:coreProperties>
</file>