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C" w:rsidRPr="007A45CC" w:rsidRDefault="007A45CC" w:rsidP="007A45CC">
      <w:r w:rsidRPr="007A45CC">
        <w:t>Usnesení rady města ze dne 08.01.2004</w:t>
      </w:r>
    </w:p>
    <w:p w:rsidR="007A45CC" w:rsidRPr="007A45CC" w:rsidRDefault="007A45CC" w:rsidP="007A45CC">
      <w:r w:rsidRPr="007A45CC">
        <w:t>Typ dokumentu: </w:t>
      </w:r>
      <w:r w:rsidRPr="007A45CC">
        <w:rPr>
          <w:b/>
          <w:bCs/>
        </w:rPr>
        <w:t>Usnesení rady města</w:t>
      </w:r>
      <w:r w:rsidRPr="007A45CC">
        <w:br/>
        <w:t>Číslo jednací: </w:t>
      </w:r>
      <w:r w:rsidRPr="007A45CC">
        <w:rPr>
          <w:b/>
          <w:bCs/>
        </w:rPr>
        <w:t>č. 45</w:t>
      </w:r>
      <w:r w:rsidRPr="007A45CC">
        <w:br/>
        <w:t>Datum vyvěšení: </w:t>
      </w:r>
      <w:r w:rsidRPr="007A45CC">
        <w:rPr>
          <w:b/>
          <w:bCs/>
        </w:rPr>
        <w:t>10.01.2004</w:t>
      </w:r>
      <w:r w:rsidRPr="007A45CC">
        <w:br/>
        <w:t>Datum sejmutí oznámení: </w:t>
      </w:r>
      <w:r w:rsidRPr="007A45CC">
        <w:rPr>
          <w:b/>
          <w:bCs/>
        </w:rPr>
        <w:t>25.01.2004</w:t>
      </w:r>
    </w:p>
    <w:p w:rsidR="007A45CC" w:rsidRPr="007A45CC" w:rsidRDefault="007A45CC" w:rsidP="007A45CC">
      <w:r w:rsidRPr="007A45CC">
        <w:t> </w:t>
      </w:r>
    </w:p>
    <w:p w:rsidR="007A45CC" w:rsidRPr="007A45CC" w:rsidRDefault="007A45CC" w:rsidP="007A45CC">
      <w:r w:rsidRPr="007A45CC">
        <w:rPr>
          <w:b/>
          <w:bCs/>
        </w:rPr>
        <w:t>U s n e s e n í  č . 45</w:t>
      </w:r>
      <w:r w:rsidRPr="007A45CC">
        <w:br/>
        <w:t>ze zasedání rady města Lanžhot ze dne 08.01.2004</w:t>
      </w:r>
    </w:p>
    <w:p w:rsidR="007A45CC" w:rsidRPr="007A45CC" w:rsidRDefault="007A45CC" w:rsidP="007A45CC">
      <w:r w:rsidRPr="007A45CC">
        <w:t> </w:t>
      </w:r>
    </w:p>
    <w:p w:rsidR="007A45CC" w:rsidRPr="007A45CC" w:rsidRDefault="007A45CC" w:rsidP="007A45CC">
      <w:r w:rsidRPr="007A45CC">
        <w:rPr>
          <w:b/>
          <w:bCs/>
        </w:rPr>
        <w:t>Rada města</w:t>
      </w:r>
    </w:p>
    <w:p w:rsidR="007A45CC" w:rsidRPr="007A45CC" w:rsidRDefault="007A45CC" w:rsidP="007A45CC">
      <w:pPr>
        <w:numPr>
          <w:ilvl w:val="0"/>
          <w:numId w:val="1"/>
        </w:numPr>
      </w:pPr>
      <w:r w:rsidRPr="007A45CC">
        <w:rPr>
          <w:b/>
          <w:bCs/>
        </w:rPr>
        <w:t>schvaluje</w:t>
      </w:r>
      <w:r w:rsidRPr="007A45CC">
        <w:t>:</w:t>
      </w:r>
    </w:p>
    <w:p w:rsidR="007A45CC" w:rsidRPr="007A45CC" w:rsidRDefault="007A45CC" w:rsidP="007A45CC">
      <w:r w:rsidRPr="007A45CC">
        <w:t>1.Zápis z jednání rady města konané dne 18.12.2003</w:t>
      </w:r>
      <w:r w:rsidRPr="007A45CC">
        <w:br/>
        <w:t>2.Sloučení viničních tratí v katastru města Lanžhot</w:t>
      </w:r>
    </w:p>
    <w:p w:rsidR="007A45CC" w:rsidRPr="007A45CC" w:rsidRDefault="007A45CC" w:rsidP="007A45CC">
      <w:r w:rsidRPr="007A45CC">
        <w:t> </w:t>
      </w:r>
    </w:p>
    <w:p w:rsidR="007A45CC" w:rsidRPr="007A45CC" w:rsidRDefault="007A45CC" w:rsidP="007A45CC">
      <w:pPr>
        <w:numPr>
          <w:ilvl w:val="0"/>
          <w:numId w:val="2"/>
        </w:numPr>
      </w:pPr>
      <w:r w:rsidRPr="007A45CC">
        <w:rPr>
          <w:b/>
          <w:bCs/>
        </w:rPr>
        <w:t>bere na vědomí:</w:t>
      </w:r>
    </w:p>
    <w:p w:rsidR="007A45CC" w:rsidRPr="007A45CC" w:rsidRDefault="007A45CC" w:rsidP="007A45CC">
      <w:r w:rsidRPr="007A45CC">
        <w:t>1.Zprávu o činnosti</w:t>
      </w:r>
      <w:r w:rsidRPr="007A45CC">
        <w:br/>
        <w:t>2.Zprávu o činnosti a hospodaření městské knihovny za rok 2003</w:t>
      </w:r>
      <w:r w:rsidRPr="007A45CC">
        <w:br/>
        <w:t>3.Zprávu ze zasedání komise výstavby</w:t>
      </w:r>
      <w:r w:rsidRPr="007A45CC">
        <w:br/>
        <w:t>4.Schválení veřejnoprávní smlouvy Krajským úřadem Jihomoravského kraje, která byla uzavřena mezi městem Lanžhot a městem Břeclav o výkonu činnosti Městské policie Břeclav na území města Lanžhot</w:t>
      </w:r>
      <w:r w:rsidRPr="007A45CC">
        <w:br/>
        <w:t> </w:t>
      </w:r>
    </w:p>
    <w:p w:rsidR="007B5BE2" w:rsidRDefault="007B5BE2">
      <w:bookmarkStart w:id="0" w:name="_GoBack"/>
      <w:bookmarkEnd w:id="0"/>
    </w:p>
    <w:sectPr w:rsidR="007B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173"/>
    <w:multiLevelType w:val="multilevel"/>
    <w:tmpl w:val="399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404FC"/>
    <w:multiLevelType w:val="multilevel"/>
    <w:tmpl w:val="DD7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C"/>
    <w:rsid w:val="007A45CC"/>
    <w:rsid w:val="007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3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2015-05-13T21:06:00Z</dcterms:created>
  <dcterms:modified xsi:type="dcterms:W3CDTF">2015-05-13T21:07:00Z</dcterms:modified>
</cp:coreProperties>
</file>