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38" w:rsidRPr="000B5238" w:rsidRDefault="000B5238" w:rsidP="000B5238">
      <w:r w:rsidRPr="000B5238">
        <w:t>Usnesení rady města ze dne 13.05.2004</w:t>
      </w:r>
    </w:p>
    <w:p w:rsidR="000B5238" w:rsidRPr="000B5238" w:rsidRDefault="000B5238" w:rsidP="000B5238">
      <w:r w:rsidRPr="000B5238">
        <w:t>Typ dokumentu: </w:t>
      </w:r>
      <w:r w:rsidRPr="000B5238">
        <w:rPr>
          <w:b/>
          <w:bCs/>
        </w:rPr>
        <w:t>Usnesení rady města</w:t>
      </w:r>
      <w:r w:rsidRPr="000B5238">
        <w:br/>
        <w:t>Číslo jednací: </w:t>
      </w:r>
      <w:r w:rsidRPr="000B5238">
        <w:rPr>
          <w:b/>
          <w:bCs/>
        </w:rPr>
        <w:t>č. 59</w:t>
      </w:r>
      <w:r w:rsidRPr="000B5238">
        <w:br/>
        <w:t>Datum vyvěšení: </w:t>
      </w:r>
      <w:r w:rsidRPr="000B5238">
        <w:rPr>
          <w:b/>
          <w:bCs/>
        </w:rPr>
        <w:t>13.05.2004</w:t>
      </w:r>
      <w:r w:rsidRPr="000B5238">
        <w:br/>
        <w:t>Datum sejmutí oznámení: </w:t>
      </w:r>
      <w:r w:rsidRPr="000B5238">
        <w:rPr>
          <w:b/>
          <w:bCs/>
        </w:rPr>
        <w:t>28.05.2004</w:t>
      </w:r>
    </w:p>
    <w:p w:rsidR="000B5238" w:rsidRPr="000B5238" w:rsidRDefault="000B5238" w:rsidP="000B5238">
      <w:r w:rsidRPr="000B5238">
        <w:t> </w:t>
      </w:r>
    </w:p>
    <w:p w:rsidR="000B5238" w:rsidRPr="000B5238" w:rsidRDefault="000B5238" w:rsidP="000B5238">
      <w:r w:rsidRPr="000B5238">
        <w:rPr>
          <w:b/>
          <w:bCs/>
        </w:rPr>
        <w:t>U s n e s e n í  č . 59</w:t>
      </w:r>
      <w:r w:rsidRPr="000B5238">
        <w:br/>
        <w:t>ze zasedání rady města Lanžhot ze dne 13.05.2004</w:t>
      </w:r>
    </w:p>
    <w:p w:rsidR="000B5238" w:rsidRPr="000B5238" w:rsidRDefault="000B5238" w:rsidP="000B5238">
      <w:r w:rsidRPr="000B5238">
        <w:t> </w:t>
      </w:r>
    </w:p>
    <w:p w:rsidR="000B5238" w:rsidRPr="000B5238" w:rsidRDefault="000B5238" w:rsidP="000B5238">
      <w:r w:rsidRPr="000B5238">
        <w:rPr>
          <w:b/>
          <w:bCs/>
        </w:rPr>
        <w:t>Rada města</w:t>
      </w:r>
    </w:p>
    <w:p w:rsidR="000B5238" w:rsidRPr="000B5238" w:rsidRDefault="000B5238" w:rsidP="000B5238">
      <w:pPr>
        <w:numPr>
          <w:ilvl w:val="0"/>
          <w:numId w:val="1"/>
        </w:numPr>
      </w:pPr>
      <w:r w:rsidRPr="000B5238">
        <w:rPr>
          <w:b/>
          <w:bCs/>
        </w:rPr>
        <w:t>schvaluje:</w:t>
      </w:r>
    </w:p>
    <w:p w:rsidR="000B5238" w:rsidRPr="000B5238" w:rsidRDefault="000B5238" w:rsidP="000B5238">
      <w:r w:rsidRPr="000B5238">
        <w:t>1.Zápis z jednání rady města konané dne 06.05.2004.</w:t>
      </w:r>
      <w:r w:rsidRPr="000B5238">
        <w:br/>
        <w:t>2.Zakoupení publikace „Česká republika“.</w:t>
      </w:r>
      <w:r w:rsidRPr="000B5238">
        <w:br/>
        <w:t>3.Finanční příspěvek pro školní klub ve výši 2.000,- Kč na uspořádání soutěže pódiových skladeb.</w:t>
      </w:r>
      <w:r w:rsidRPr="000B5238">
        <w:br/>
        <w:t>4.Smlouvu o dílo s firmou Ing. Cipryse na vybudování chodníku před poštou.</w:t>
      </w:r>
      <w:r w:rsidRPr="000B5238">
        <w:br/>
        <w:t>5.Změnu pracovní smlouvy s paní Boženou Benešovou.</w:t>
      </w:r>
      <w:r w:rsidRPr="000B5238">
        <w:br/>
        <w:t>6.Novou nájemní smlouvu na nebytové prostory s MUDr. Novotnou</w:t>
      </w:r>
    </w:p>
    <w:p w:rsidR="000B5238" w:rsidRPr="000B5238" w:rsidRDefault="000B5238" w:rsidP="000B5238">
      <w:r w:rsidRPr="000B5238">
        <w:t> </w:t>
      </w:r>
    </w:p>
    <w:p w:rsidR="000B5238" w:rsidRPr="000B5238" w:rsidRDefault="000B5238" w:rsidP="000B5238">
      <w:pPr>
        <w:numPr>
          <w:ilvl w:val="0"/>
          <w:numId w:val="2"/>
        </w:numPr>
      </w:pPr>
      <w:r w:rsidRPr="000B5238">
        <w:rPr>
          <w:b/>
          <w:bCs/>
        </w:rPr>
        <w:t>bere na vědomí:</w:t>
      </w:r>
    </w:p>
    <w:p w:rsidR="000B5238" w:rsidRPr="000B5238" w:rsidRDefault="000B5238" w:rsidP="000B5238">
      <w:r w:rsidRPr="000B5238">
        <w:t>1.Zprávu o činnosti.</w:t>
      </w:r>
      <w:r w:rsidRPr="000B5238">
        <w:br/>
        <w:t>2.Zprávu z jednání starostů obcí spadajících do správního obvodu města Břeclav.</w:t>
      </w:r>
      <w:r w:rsidRPr="000B5238">
        <w:br/>
        <w:t>3.Informace z jednání finanční komise SMO v Praze.</w:t>
      </w:r>
      <w:r w:rsidRPr="000B5238">
        <w:br/>
        <w:t>4.Zprávu z jednání komise životního prostředí.</w:t>
      </w:r>
    </w:p>
    <w:p w:rsidR="00E55C53" w:rsidRDefault="00E55C53">
      <w:bookmarkStart w:id="0" w:name="_GoBack"/>
      <w:bookmarkEnd w:id="0"/>
    </w:p>
    <w:sectPr w:rsidR="00E5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6C4"/>
    <w:multiLevelType w:val="multilevel"/>
    <w:tmpl w:val="39E4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80C66"/>
    <w:multiLevelType w:val="multilevel"/>
    <w:tmpl w:val="87B6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38"/>
    <w:rsid w:val="000B5238"/>
    <w:rsid w:val="00E5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2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0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2015-05-13T21:00:00Z</dcterms:created>
  <dcterms:modified xsi:type="dcterms:W3CDTF">2015-05-13T21:00:00Z</dcterms:modified>
</cp:coreProperties>
</file>