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4B" w:rsidRPr="0063234B" w:rsidRDefault="0063234B" w:rsidP="0063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cs-CZ"/>
        </w:rPr>
        <w:t>Výroční zpráva o poskytování informací za rok 2005</w:t>
      </w:r>
    </w:p>
    <w:p w:rsidR="0063234B" w:rsidRPr="0063234B" w:rsidRDefault="0063234B" w:rsidP="0063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podle zákona č. 106/1999 Sb. o svobodném přístupu k informacím</w:t>
      </w:r>
    </w:p>
    <w:p w:rsidR="0063234B" w:rsidRPr="0063234B" w:rsidRDefault="0063234B" w:rsidP="0063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323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1. počet podaných žádostí o informace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         V roce 2005 nebyla podána písemná žádost o poskytnutí informace.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Zaměstnanci Městského úřadu Lanžhot poskytují právnickým a fyzickým osobám bezplatně veškeré informace, které souvisí s vyřizováním jejich záležitostí a to především při osobním jednání nebo telefonicky. Informace jsou poskytovány rovněž písemně, nebo prostřednictvím elektronické pošty. Při poskytování informací postupují jednotliví pracovníci podle výše uvedeného zákona a dále podle pravidel pro poskytování informací, která jsou vnitřní směrnicí </w:t>
      </w:r>
      <w:proofErr w:type="spellStart"/>
      <w:r w:rsidRPr="0063234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MěÚ</w:t>
      </w:r>
      <w:proofErr w:type="spellEnd"/>
      <w:r w:rsidRPr="0063234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.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2. Počet podaných odvolání proti rozhodnutí</w:t>
      </w:r>
    </w:p>
    <w:p w:rsidR="0063234B" w:rsidRPr="0063234B" w:rsidRDefault="0063234B" w:rsidP="0063234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 </w:t>
      </w:r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V období roku 2005 nebylo nutné vystavovat žádné rozhodnutí o neposkytnutí informace, z čehož vyplývá, že nedošlo k žádnému odvolání ani k soudnímu řízení na tomto úseku.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3. Opis podstatných částí každého rozsudku soudu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V roce 2005nebylo vydáno žádné rozhodnutí soudu v souvislosti se žádostí o poskytnutí informace.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cs-CZ"/>
        </w:rPr>
        <w:t>4. Výsledky řízení o sankcích za nedodržení tohoto zákona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i/>
          <w:iCs/>
          <w:sz w:val="36"/>
          <w:szCs w:val="36"/>
          <w:lang w:eastAsia="cs-CZ"/>
        </w:rPr>
        <w:t>         V roce 2005 nebyla uložena žádná sankce za nedodržení tohoto zákona.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5. Další informace vztahující se k uplatňování tohoto zákona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         </w:t>
      </w:r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V roce 2005 byly informace sdělovány převážně při osobním jednání ústně. 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Informace, týkající se města a </w:t>
      </w:r>
      <w:proofErr w:type="spellStart"/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MěÚ</w:t>
      </w:r>
      <w:proofErr w:type="spellEnd"/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 se mimo jiné prezentují ve Zpravodaji </w:t>
      </w:r>
      <w:proofErr w:type="spellStart"/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MěÚ</w:t>
      </w:r>
      <w:proofErr w:type="spellEnd"/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 Lanžhot, v kabelové televizi, na úředních deskách a prostřednictvím internetu na </w:t>
      </w:r>
      <w:hyperlink r:id="rId4" w:history="1">
        <w:r w:rsidRPr="0063234B">
          <w:rPr>
            <w:rFonts w:ascii="Times New Roman" w:eastAsia="Times New Roman" w:hAnsi="Times New Roman" w:cs="Times New Roman"/>
            <w:i/>
            <w:iCs/>
            <w:color w:val="800080"/>
            <w:sz w:val="28"/>
            <w:szCs w:val="28"/>
            <w:u w:val="single"/>
            <w:lang w:eastAsia="cs-CZ"/>
          </w:rPr>
          <w:t>www.lanzhot.cz</w:t>
        </w:r>
      </w:hyperlink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.</w:t>
      </w:r>
    </w:p>
    <w:p w:rsidR="0063234B" w:rsidRPr="0063234B" w:rsidRDefault="0063234B" w:rsidP="006323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Za poskytnutí informací nebyla v roce 2005 vybrána žádná částka.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V </w:t>
      </w:r>
      <w:proofErr w:type="spellStart"/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Lanžhotě</w:t>
      </w:r>
      <w:proofErr w:type="spellEnd"/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 22.2.2006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Anna Moučková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Správní odbor </w:t>
      </w:r>
      <w:proofErr w:type="spellStart"/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>MěÚ</w:t>
      </w:r>
      <w:proofErr w:type="spellEnd"/>
      <w:r w:rsidRPr="006323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 Lanžhot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Zpráva o řešení stížností v roce 2005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V roce 2005 byly podány na </w:t>
      </w:r>
      <w:proofErr w:type="spellStart"/>
      <w:r w:rsidRPr="0063234B">
        <w:rPr>
          <w:rFonts w:ascii="Times New Roman" w:eastAsia="Times New Roman" w:hAnsi="Times New Roman" w:cs="Times New Roman"/>
          <w:sz w:val="28"/>
          <w:szCs w:val="28"/>
          <w:lang w:eastAsia="cs-CZ"/>
        </w:rPr>
        <w:t>MěÚ</w:t>
      </w:r>
      <w:proofErr w:type="spellEnd"/>
      <w:r w:rsidRPr="006323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Lanžhot 4 písemné stížnosti.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8"/>
          <w:szCs w:val="28"/>
          <w:lang w:eastAsia="cs-CZ"/>
        </w:rPr>
        <w:t>Stížnost na parkování vozidel a hlučnost provozu autoservisu v ul. Kout III.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8"/>
          <w:szCs w:val="28"/>
          <w:lang w:eastAsia="cs-CZ"/>
        </w:rPr>
        <w:t>Majitel autoservisu přislíbil parkovat vozidla takovým způsobem, aby neomezoval průjezd po komunikaci. Hluk pak omezil přemístěním kompresoru.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8"/>
          <w:szCs w:val="28"/>
          <w:lang w:eastAsia="cs-CZ"/>
        </w:rPr>
        <w:t>Stížnost na přílišné větrání společných prostor bytovky v ul. Krátká byla řešena domluvou.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8"/>
          <w:szCs w:val="28"/>
          <w:lang w:eastAsia="cs-CZ"/>
        </w:rPr>
        <w:t>Stížnost skupiny občanů na vydání stavebního povolení pro stavbu psího útulku byla řešena na schůzce zástupců stěžovatelů s investorem stavby, na které byly dohodnuty úpravy projektu vedoucí ke snížení hlučnosti zařízení.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8"/>
          <w:szCs w:val="28"/>
          <w:lang w:eastAsia="cs-CZ"/>
        </w:rPr>
        <w:t>Stížnosti na rozbitá okna rodinných domů neznámými mladíky byla řešena nahlášením případů PČR OO Břeclav a s MP Břeclav byla dohodnuta zvýšená kontrolní činnost v podvečerních hodinách zaměřená na chování nezletilé mládeže.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8"/>
          <w:szCs w:val="28"/>
          <w:lang w:eastAsia="cs-CZ"/>
        </w:rPr>
        <w:t>Josef Bartoš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8"/>
          <w:szCs w:val="28"/>
          <w:lang w:eastAsia="cs-CZ"/>
        </w:rPr>
        <w:t>Místostarosta města Lanžhot</w:t>
      </w:r>
    </w:p>
    <w:p w:rsidR="0063234B" w:rsidRPr="0063234B" w:rsidRDefault="0063234B" w:rsidP="0063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4B">
        <w:rPr>
          <w:rFonts w:ascii="Times New Roman" w:eastAsia="Times New Roman" w:hAnsi="Times New Roman" w:cs="Times New Roman"/>
          <w:sz w:val="28"/>
          <w:szCs w:val="28"/>
          <w:lang w:eastAsia="cs-CZ"/>
        </w:rPr>
        <w:t>22.02.2006</w:t>
      </w:r>
    </w:p>
    <w:p w:rsidR="0021751D" w:rsidRDefault="0021751D">
      <w:bookmarkStart w:id="0" w:name="_GoBack"/>
      <w:bookmarkEnd w:id="0"/>
    </w:p>
    <w:sectPr w:rsidR="002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4B"/>
    <w:rsid w:val="00074D1D"/>
    <w:rsid w:val="00130748"/>
    <w:rsid w:val="00194B67"/>
    <w:rsid w:val="001A64E8"/>
    <w:rsid w:val="0021751D"/>
    <w:rsid w:val="002F5A78"/>
    <w:rsid w:val="0037112B"/>
    <w:rsid w:val="003F3CD1"/>
    <w:rsid w:val="00420F25"/>
    <w:rsid w:val="0050518E"/>
    <w:rsid w:val="005812D7"/>
    <w:rsid w:val="0063234B"/>
    <w:rsid w:val="00645DC0"/>
    <w:rsid w:val="0068149A"/>
    <w:rsid w:val="00924F2C"/>
    <w:rsid w:val="009D792A"/>
    <w:rsid w:val="00A82AA8"/>
    <w:rsid w:val="00B2385A"/>
    <w:rsid w:val="00F16BC2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958C3-25E9-418E-BCA4-2D2A8626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234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32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88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79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07220">
                                  <w:marLeft w:val="7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4786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zho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Corporation</dc:creator>
  <cp:keywords/>
  <dc:description/>
  <cp:lastModifiedBy>Galileo Corporation</cp:lastModifiedBy>
  <cp:revision>1</cp:revision>
  <dcterms:created xsi:type="dcterms:W3CDTF">2014-09-27T05:07:00Z</dcterms:created>
  <dcterms:modified xsi:type="dcterms:W3CDTF">2014-09-27T05:08:00Z</dcterms:modified>
</cp:coreProperties>
</file>